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87" w:rsidRPr="000F6E87" w:rsidRDefault="000F6E87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5B949D" wp14:editId="1D612327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666F22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3F3B2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>по получению профессиональных умений и опыта профессиональной деятельности</w:t>
      </w:r>
      <w:r w:rsidR="000F6E87"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B456A4">
        <w:rPr>
          <w:bCs/>
          <w:bdr w:val="none" w:sz="0" w:space="0" w:color="auto" w:frame="1"/>
        </w:rPr>
        <w:t>04</w:t>
      </w:r>
      <w:r w:rsidRPr="000F6E87">
        <w:rPr>
          <w:bCs/>
          <w:bdr w:val="none" w:sz="0" w:space="0" w:color="auto" w:frame="1"/>
        </w:rPr>
        <w:t xml:space="preserve">» </w:t>
      </w:r>
      <w:r w:rsidR="00B456A4">
        <w:rPr>
          <w:bCs/>
          <w:bdr w:val="none" w:sz="0" w:space="0" w:color="auto" w:frame="1"/>
        </w:rPr>
        <w:t>апреля</w:t>
      </w:r>
      <w:r w:rsidRPr="000F6E87">
        <w:rPr>
          <w:bCs/>
          <w:bdr w:val="none" w:sz="0" w:space="0" w:color="auto" w:frame="1"/>
        </w:rPr>
        <w:t xml:space="preserve"> 20</w:t>
      </w:r>
      <w:r w:rsidR="00B456A4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B456A4">
        <w:rPr>
          <w:bCs/>
          <w:bdr w:val="none" w:sz="0" w:space="0" w:color="auto" w:frame="1"/>
        </w:rPr>
        <w:t>17</w:t>
      </w:r>
      <w:r w:rsidRPr="000F6E87">
        <w:rPr>
          <w:bCs/>
          <w:bdr w:val="none" w:sz="0" w:space="0" w:color="auto" w:frame="1"/>
        </w:rPr>
        <w:t xml:space="preserve">» </w:t>
      </w:r>
      <w:r w:rsidR="00B456A4">
        <w:rPr>
          <w:bCs/>
          <w:bdr w:val="none" w:sz="0" w:space="0" w:color="auto" w:frame="1"/>
        </w:rPr>
        <w:t>апреля</w:t>
      </w:r>
      <w:r w:rsidRPr="000F6E87">
        <w:rPr>
          <w:bCs/>
          <w:bdr w:val="none" w:sz="0" w:space="0" w:color="auto" w:frame="1"/>
        </w:rPr>
        <w:t xml:space="preserve"> 20</w:t>
      </w:r>
      <w:r w:rsidR="00B456A4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B456A4">
        <w:t>18</w:t>
      </w:r>
      <w:r w:rsidRPr="000F6E87">
        <w:t xml:space="preserve">» </w:t>
      </w:r>
      <w:r w:rsidR="00B456A4">
        <w:t xml:space="preserve">мая </w:t>
      </w:r>
      <w:r w:rsidRPr="000F6E87">
        <w:t>20</w:t>
      </w:r>
      <w:r w:rsidR="00B456A4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B456A4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456A4">
        <w:rPr>
          <w:u w:val="single"/>
        </w:rPr>
        <w:t xml:space="preserve">                  </w:t>
      </w:r>
      <w:proofErr w:type="spellStart"/>
      <w:r w:rsidRPr="00B456A4">
        <w:rPr>
          <w:u w:val="single"/>
        </w:rPr>
        <w:t>Янкин</w:t>
      </w:r>
      <w:proofErr w:type="spellEnd"/>
      <w:r w:rsidRPr="00B456A4">
        <w:rPr>
          <w:u w:val="single"/>
        </w:rPr>
        <w:t xml:space="preserve"> А.Н. </w:t>
      </w:r>
      <w:r w:rsidR="000F6E87" w:rsidRPr="00B456A4">
        <w:rPr>
          <w:u w:val="single"/>
        </w:rPr>
        <w:t xml:space="preserve">       </w:t>
      </w:r>
      <w:r w:rsidRPr="00B456A4">
        <w:rPr>
          <w:u w:val="single"/>
        </w:rPr>
        <w:t xml:space="preserve">         </w:t>
      </w:r>
      <w:r>
        <w:t xml:space="preserve">              </w:t>
      </w:r>
      <w:r w:rsidR="000F6E87" w:rsidRPr="000F6E87">
        <w:t xml:space="preserve">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B456A4">
        <w:t>18</w:t>
      </w:r>
      <w:r w:rsidRPr="000F6E87">
        <w:t>»</w:t>
      </w:r>
      <w:r w:rsidR="00B456A4">
        <w:t xml:space="preserve"> мая</w:t>
      </w:r>
      <w:r w:rsidRPr="000F6E87">
        <w:t xml:space="preserve"> 20</w:t>
      </w:r>
      <w:r w:rsidR="00B456A4">
        <w:t>18</w:t>
      </w:r>
      <w:r w:rsidRPr="000F6E87">
        <w:t xml:space="preserve"> г.</w:t>
      </w:r>
    </w:p>
    <w:p w:rsidR="000F6E87" w:rsidRPr="000F6E87" w:rsidRDefault="00B456A4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Декану факультета </w:t>
      </w:r>
      <w:proofErr w:type="spellStart"/>
      <w:r w:rsidRPr="000F6E87">
        <w:t>М</w:t>
      </w:r>
      <w:r w:rsidR="00D6677D">
        <w:t>Э</w:t>
      </w:r>
      <w:r w:rsidRPr="000F6E87">
        <w:t>иМТ</w:t>
      </w:r>
      <w:proofErr w:type="spellEnd"/>
      <w:r w:rsidRPr="000F6E87">
        <w:t xml:space="preserve">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3F3B25" w:rsidRPr="003F3B25">
        <w:t>производственную практику по получению профессиональных умений и опыта профессиональной деятельности</w:t>
      </w:r>
      <w:r>
        <w:t xml:space="preserve"> </w:t>
      </w:r>
    </w:p>
    <w:p w:rsidR="00345945" w:rsidRDefault="000F6E87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 w:rsidR="00D6677D">
        <w:t>_</w:t>
      </w:r>
      <w:r w:rsidRPr="000F6E87">
        <w:t xml:space="preserve">__г. </w:t>
      </w:r>
      <w:r w:rsidR="00D6677D">
        <w:t>п</w:t>
      </w:r>
      <w:r w:rsidRPr="000F6E87">
        <w:t>о «___» ___________ 20</w:t>
      </w:r>
      <w:r w:rsidR="00D6677D">
        <w:t>_</w:t>
      </w:r>
      <w:r w:rsidRPr="000F6E87">
        <w:t xml:space="preserve">__г. 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1240D" w:rsidRDefault="0001240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38.03.01 Экономика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«Мировая экономика»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04 апреля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17 апреля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45945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роходи</w:t>
      </w:r>
      <w:proofErr w:type="gramStart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>производственную практику по получению профессиональных умений и опыта профессиональной деятельности</w:t>
      </w:r>
      <w:r w:rsid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F951A7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F951A7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>17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апреля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B456A4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</w:t>
      </w:r>
      <w:r w:rsidR="000124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</w:t>
      </w:r>
    </w:p>
    <w:p w:rsidR="00D6677D" w:rsidRPr="00932BA8" w:rsidRDefault="00D6677D" w:rsidP="00B456A4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CF910CE" wp14:editId="2A06B1D0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666F2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3A5459" w:rsidP="00B45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B456A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B456A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B456A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18 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D6677D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D6677D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01240D" w:rsidRPr="00D6677D" w:rsidTr="00331C35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01240D" w:rsidRPr="00C4197D" w:rsidTr="00331C35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240D" w:rsidRPr="00D6677D" w:rsidRDefault="0001240D" w:rsidP="009F5BB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240D" w:rsidRPr="00D6677D" w:rsidRDefault="001D2A7A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</w:t>
            </w:r>
          </w:p>
        </w:tc>
      </w:tr>
      <w:tr w:rsidR="0001240D" w:rsidRPr="00C4197D" w:rsidTr="00331C35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1D2A7A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</w:t>
            </w:r>
          </w:p>
        </w:tc>
      </w:tr>
      <w:tr w:rsidR="002400BE" w:rsidRPr="006B0AA0" w:rsidTr="00331C35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2400BE" w:rsidRPr="00D6677D" w:rsidRDefault="002400BE" w:rsidP="00331C3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331C3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331C3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1D2A7A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04.04.18-15.04.18</w:t>
            </w:r>
          </w:p>
        </w:tc>
      </w:tr>
      <w:tr w:rsidR="0001240D" w:rsidRPr="006B0AA0" w:rsidTr="00331C35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0BE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01240D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01240D"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331C35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331C35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1C35" w:rsidRDefault="00B456A4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16-17 </w:t>
            </w:r>
          </w:p>
          <w:p w:rsidR="0001240D" w:rsidRPr="00D6677D" w:rsidRDefault="00B456A4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реля 2018 г</w:t>
            </w: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002918" w:rsidRDefault="00002918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002918">
        <w:rPr>
          <w:b/>
          <w:color w:val="FF0000"/>
        </w:rPr>
        <w:lastRenderedPageBreak/>
        <w:t xml:space="preserve">Для </w:t>
      </w:r>
      <w:r>
        <w:rPr>
          <w:b/>
          <w:color w:val="FF0000"/>
        </w:rPr>
        <w:t>не</w:t>
      </w:r>
      <w:r w:rsidRPr="00002918">
        <w:rPr>
          <w:b/>
          <w:color w:val="FF0000"/>
        </w:rPr>
        <w:t>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E03F85" wp14:editId="7EF1ABAD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666F2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D6677D" w:rsidRDefault="00F77FAF" w:rsidP="0000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00291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00291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002918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D6677D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76000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76000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 w:rsidR="00760008">
        <w:rPr>
          <w:rFonts w:cs="Times New Roman"/>
          <w:sz w:val="28"/>
          <w:szCs w:val="28"/>
          <w:lang w:val="ru-RU"/>
        </w:rPr>
        <w:t>________________________</w:t>
      </w:r>
    </w:p>
    <w:p w:rsidR="00F77FAF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2019"/>
        <w:gridCol w:w="1134"/>
      </w:tblGrid>
      <w:tr w:rsidR="0001240D" w:rsidTr="00002918">
        <w:tc>
          <w:tcPr>
            <w:tcW w:w="1844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4677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019" w:type="dxa"/>
            <w:vAlign w:val="center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134" w:type="dxa"/>
          </w:tcPr>
          <w:p w:rsidR="0001240D" w:rsidRPr="00D6677D" w:rsidRDefault="0001240D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760008" w:rsidRPr="00C4197D" w:rsidTr="00002918">
        <w:tc>
          <w:tcPr>
            <w:tcW w:w="1844" w:type="dxa"/>
            <w:vMerge w:val="restart"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4677" w:type="dxa"/>
          </w:tcPr>
          <w:p w:rsidR="00760008" w:rsidRPr="00002918" w:rsidRDefault="00760008">
            <w:pPr>
              <w:rPr>
                <w:rFonts w:cs="Times New Roman"/>
                <w:lang w:val="ru-RU"/>
              </w:rPr>
            </w:pPr>
            <w:r w:rsidRPr="00002918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</w:t>
            </w:r>
            <w:r w:rsidRPr="00002918">
              <w:rPr>
                <w:rFonts w:ascii="Times New Roman" w:hAnsi="Times New Roman" w:cs="Times New Roman"/>
                <w:lang w:val="ru-RU"/>
              </w:rPr>
              <w:t>и</w:t>
            </w:r>
            <w:r w:rsidRPr="00002918">
              <w:rPr>
                <w:rFonts w:ascii="Times New Roman" w:hAnsi="Times New Roman" w:cs="Times New Roman"/>
                <w:lang w:val="ru-RU"/>
              </w:rPr>
              <w:t>тута, доведение до обучающихся индивид</w:t>
            </w:r>
            <w:r w:rsidRPr="00002918">
              <w:rPr>
                <w:rFonts w:ascii="Times New Roman" w:hAnsi="Times New Roman" w:cs="Times New Roman"/>
                <w:lang w:val="ru-RU"/>
              </w:rPr>
              <w:t>у</w:t>
            </w:r>
            <w:r w:rsidRPr="00002918">
              <w:rPr>
                <w:rFonts w:ascii="Times New Roman" w:hAnsi="Times New Roman" w:cs="Times New Roman"/>
                <w:lang w:val="ru-RU"/>
              </w:rPr>
              <w:t>альных заданий на практику, видов отчетности по практике.</w:t>
            </w:r>
          </w:p>
        </w:tc>
        <w:tc>
          <w:tcPr>
            <w:tcW w:w="2019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C4197D" w:rsidTr="00002918">
        <w:tc>
          <w:tcPr>
            <w:tcW w:w="1844" w:type="dxa"/>
            <w:vMerge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7" w:type="dxa"/>
          </w:tcPr>
          <w:p w:rsidR="00760008" w:rsidRPr="00002918" w:rsidRDefault="00760008">
            <w:pPr>
              <w:rPr>
                <w:rFonts w:cs="Times New Roman"/>
                <w:lang w:val="ru-RU"/>
              </w:rPr>
            </w:pP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т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реннего тр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2019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002918" w:rsidTr="00002918">
        <w:trPr>
          <w:trHeight w:val="182"/>
        </w:trPr>
        <w:tc>
          <w:tcPr>
            <w:tcW w:w="1844" w:type="dxa"/>
            <w:vMerge w:val="restart"/>
          </w:tcPr>
          <w:p w:rsidR="00760008" w:rsidRPr="00D6677D" w:rsidRDefault="00760008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4677" w:type="dxa"/>
          </w:tcPr>
          <w:p w:rsidR="00760008" w:rsidRPr="00002918" w:rsidRDefault="00760008" w:rsidP="0076000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proofErr w:type="gramStart"/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Дайте</w:t>
            </w:r>
            <w:r w:rsidR="00002918"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общую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характеристику</w:t>
            </w:r>
            <w:r w:rsidR="00002918"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предприятия: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наименов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ние,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цель</w:t>
            </w:r>
            <w:r w:rsidR="00002918"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создания;</w:t>
            </w:r>
            <w:r w:rsidR="00002918" w:rsidRPr="00002918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отраслевая</w:t>
            </w:r>
            <w:r w:rsidR="00002918"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принадлежность;</w:t>
            </w:r>
            <w:r w:rsidR="00002918" w:rsidRPr="00002918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виды</w:t>
            </w:r>
            <w:r w:rsidR="00002918"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сти;</w:t>
            </w:r>
            <w:r w:rsidR="00002918" w:rsidRPr="00002918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положение</w:t>
            </w:r>
            <w:r w:rsidR="00002918"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002918"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рынке;</w:t>
            </w:r>
            <w:r w:rsidR="00002918" w:rsidRPr="00002918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осно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ные</w:t>
            </w:r>
            <w:r w:rsidR="00002918" w:rsidRPr="00002918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учредительные</w:t>
            </w:r>
            <w:r w:rsidR="00002918" w:rsidRPr="00002918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кументы,</w:t>
            </w:r>
            <w:r w:rsidR="00002918"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внутренняя</w:t>
            </w:r>
            <w:r w:rsidR="00002918"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организационно-распорядительная</w:t>
            </w:r>
            <w:r w:rsidR="00002918"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докуме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тация,</w:t>
            </w:r>
            <w:r w:rsidR="00002918"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002918" w:rsidRPr="0000291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том</w:t>
            </w:r>
            <w:r w:rsidR="00002918" w:rsidRPr="00002918">
              <w:rPr>
                <w:rFonts w:cs="Times New Roman"/>
                <w:spacing w:val="12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</w:t>
            </w:r>
            <w:r w:rsidR="00002918" w:rsidRPr="0000291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положения,</w:t>
            </w:r>
            <w:r w:rsidR="00002918" w:rsidRPr="0000291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должностные</w:t>
            </w:r>
            <w:r w:rsidR="00002918" w:rsidRPr="0000291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инструкции,</w:t>
            </w:r>
            <w:r w:rsidR="00002918" w:rsidRPr="0000291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методическое</w:t>
            </w:r>
            <w:r w:rsidR="00002918" w:rsidRPr="0000291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печение</w:t>
            </w:r>
            <w:r w:rsidR="00002918" w:rsidRPr="0000291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002918" w:rsidRPr="00002918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т.п.;</w:t>
            </w:r>
            <w:r w:rsidR="00002918" w:rsidRPr="0000291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="00002918" w:rsidRPr="00002918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</w:t>
            </w:r>
            <w:r w:rsidR="00002918"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развития</w:t>
            </w:r>
            <w:r w:rsidR="00002918"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002918" w:rsidRPr="0000291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ма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штабы</w:t>
            </w:r>
            <w:r w:rsidR="00002918"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002918" w:rsidRPr="0000291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предприятия;</w:t>
            </w:r>
            <w:r w:rsidR="00002918"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ганизационно-правовая</w:t>
            </w:r>
            <w:r w:rsidR="00002918"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форма</w:t>
            </w:r>
            <w:r w:rsidR="00002918"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и форма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собственности; пр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изводственная </w:t>
            </w:r>
            <w:r w:rsidR="00002918" w:rsidRPr="00002918">
              <w:rPr>
                <w:rFonts w:cs="Times New Roman"/>
                <w:w w:val="95"/>
                <w:sz w:val="22"/>
                <w:szCs w:val="22"/>
                <w:lang w:val="ru-RU"/>
              </w:rPr>
              <w:t xml:space="preserve">и </w:t>
            </w:r>
            <w:r w:rsidR="00002918" w:rsidRPr="00002918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>орган</w:t>
            </w:r>
            <w:r w:rsidR="00002918" w:rsidRPr="00002918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>и</w:t>
            </w:r>
            <w:r w:rsidR="00002918" w:rsidRPr="00002918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 xml:space="preserve">зационная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структуры; </w:t>
            </w:r>
            <w:r w:rsidR="00002918" w:rsidRPr="00002918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 xml:space="preserve">экономическая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002918" w:rsidRPr="00002918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социальная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значимость</w:t>
            </w:r>
            <w:r w:rsidR="00002918"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низации;</w:t>
            </w:r>
            <w:proofErr w:type="gramEnd"/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масштабы,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особенности</w:t>
            </w:r>
            <w:r w:rsidR="00002918"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сти.</w:t>
            </w:r>
          </w:p>
        </w:tc>
        <w:tc>
          <w:tcPr>
            <w:tcW w:w="2019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002918" w:rsidTr="00002918">
        <w:tc>
          <w:tcPr>
            <w:tcW w:w="1844" w:type="dxa"/>
            <w:vMerge/>
          </w:tcPr>
          <w:p w:rsidR="00760008" w:rsidRPr="00D6677D" w:rsidRDefault="0076000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760008" w:rsidRPr="00002918" w:rsidRDefault="00760008" w:rsidP="0076000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Охарактеризуйте</w:t>
            </w:r>
            <w:r w:rsidR="00002918"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организацию</w:t>
            </w:r>
            <w:r w:rsidR="00002918" w:rsidRPr="00002918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управления: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организационная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структура</w:t>
            </w:r>
            <w:r w:rsidR="00002918" w:rsidRPr="0000291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="00002918" w:rsidRPr="00002918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общие</w:t>
            </w:r>
            <w:r w:rsidR="00002918"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принципы</w:t>
            </w:r>
            <w:r w:rsidR="00002918"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="00002918"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цели</w:t>
            </w:r>
            <w:r w:rsidR="00002918"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002918" w:rsidRPr="0000291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задачи</w:t>
            </w:r>
            <w:r w:rsidR="00002918" w:rsidRPr="00002918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="00002918"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методы</w:t>
            </w:r>
            <w:r w:rsidR="00002918"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ния;</w:t>
            </w:r>
            <w:r w:rsidR="00002918"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наличие</w:t>
            </w:r>
            <w:r w:rsidR="00002918"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современных</w:t>
            </w:r>
            <w:r w:rsidR="00002918"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технических</w:t>
            </w:r>
            <w:r w:rsidR="00002918"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ления.</w:t>
            </w:r>
          </w:p>
        </w:tc>
        <w:tc>
          <w:tcPr>
            <w:tcW w:w="2019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760008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3.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особенностей</w:t>
            </w:r>
            <w:r w:rsidRPr="0000291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ции</w:t>
            </w:r>
            <w:r w:rsidRPr="0000291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производственного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процесса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выпуска</w:t>
            </w:r>
            <w:r w:rsidRPr="00002918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продукции,</w:t>
            </w:r>
            <w:r w:rsidRPr="00002918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оказания</w:t>
            </w:r>
            <w:r w:rsidRPr="00002918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>услуг,</w:t>
            </w:r>
            <w:r w:rsidRPr="00002918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выполнения</w:t>
            </w:r>
            <w:r w:rsidRPr="00002918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бот:</w:t>
            </w:r>
            <w:r w:rsidRPr="00002918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002918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показатели</w:t>
            </w:r>
            <w:r w:rsidRPr="0000291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водственной</w:t>
            </w:r>
            <w:r w:rsidRPr="00002918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00291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ции;</w:t>
            </w:r>
            <w:r w:rsidRPr="00002918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характеристика</w:t>
            </w:r>
            <w:r w:rsidRPr="0000291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Pr="0000291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видов</w:t>
            </w:r>
            <w:r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дукции</w:t>
            </w:r>
            <w:r w:rsidRPr="0000291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(работ,</w:t>
            </w:r>
            <w:r w:rsidRPr="0000291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услуг);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конкурент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способность</w:t>
            </w:r>
            <w:r w:rsidRPr="0000291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продукции,</w:t>
            </w:r>
            <w:r w:rsidRPr="0000291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услуг,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работ;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наличие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лицензий,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патентов,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сертиф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катов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002918">
              <w:rPr>
                <w:rFonts w:cs="Times New Roman"/>
                <w:spacing w:val="9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продукцию,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услуги,</w:t>
            </w:r>
            <w:r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работы;</w:t>
            </w:r>
            <w:r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хара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теристика</w:t>
            </w:r>
            <w:r w:rsidRPr="0000291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производственных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кадров,</w:t>
            </w:r>
            <w:r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мы</w:t>
            </w:r>
            <w:r w:rsidRPr="0000291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оплаты</w:t>
            </w:r>
            <w:r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стимулирования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труда.</w:t>
            </w:r>
            <w:proofErr w:type="gramEnd"/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760008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4.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00291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план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рования</w:t>
            </w:r>
            <w:r w:rsidRPr="0000291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  <w:r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предприятия:</w:t>
            </w:r>
            <w:r w:rsidRPr="0000291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действующая</w:t>
            </w:r>
            <w:r w:rsidRPr="0000291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система</w:t>
            </w:r>
            <w:r w:rsidRPr="0000291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вания</w:t>
            </w:r>
            <w:r w:rsidRPr="0000291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002918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(стратегическое,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такт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ческое,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бюджетное,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оперативное);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система</w:t>
            </w:r>
            <w:r w:rsidRPr="00002918">
              <w:rPr>
                <w:rFonts w:cs="Times New Roman"/>
                <w:spacing w:val="10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внутрифирменного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пл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нирования.</w:t>
            </w:r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760008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5. </w:t>
            </w:r>
            <w:proofErr w:type="gramStart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002918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финансовых</w:t>
            </w:r>
            <w:r w:rsidRPr="00002918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зультатов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002918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(ан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лиз</w:t>
            </w:r>
            <w:r w:rsidRPr="00002918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</w:t>
            </w:r>
            <w:r w:rsidRPr="0000291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последние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три</w:t>
            </w:r>
            <w:r w:rsidRPr="00002918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года):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ликвидность,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фина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совая</w:t>
            </w:r>
            <w:r w:rsidRPr="00002918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устойчивость,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экономический</w:t>
            </w:r>
            <w:r w:rsidRPr="00002918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потенц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ал,</w:t>
            </w:r>
            <w:r w:rsidRPr="00002918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производственная</w:t>
            </w:r>
            <w:r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мощность</w:t>
            </w:r>
            <w:r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профилю;</w:t>
            </w:r>
            <w:r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достигнутый</w:t>
            </w:r>
            <w:r w:rsidRPr="0000291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объем</w:t>
            </w:r>
            <w:r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выпуска</w:t>
            </w:r>
            <w:r w:rsidRPr="0000291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продукции;</w:t>
            </w:r>
            <w:r w:rsidRPr="0000291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быль;</w:t>
            </w:r>
            <w:r w:rsidRPr="00002918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рентабельность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(п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мощью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показателей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рентабельности),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велич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 основных</w:t>
            </w:r>
            <w:r w:rsidRPr="00002918">
              <w:rPr>
                <w:rFonts w:cs="Times New Roman"/>
                <w:spacing w:val="11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водственных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фондов,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их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техническое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состояние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степень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морал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ного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износа;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численность</w:t>
            </w:r>
            <w:r w:rsidRPr="00002918">
              <w:rPr>
                <w:rFonts w:cs="Times New Roman"/>
                <w:spacing w:val="10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ющих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рабочих,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002918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квалификационный</w:t>
            </w:r>
            <w:r w:rsidRPr="00002918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уровень;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обеспече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ность</w:t>
            </w:r>
            <w:r w:rsidRPr="00002918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мат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риальными</w:t>
            </w:r>
            <w:r w:rsidRPr="00002918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ресурсами.</w:t>
            </w:r>
            <w:proofErr w:type="gramEnd"/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760008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6.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Подготовьте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исходные</w:t>
            </w:r>
            <w:r w:rsidRPr="00002918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данные</w:t>
            </w:r>
            <w:r w:rsidRPr="00002918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для</w:t>
            </w:r>
            <w:r w:rsidRPr="0000291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расчетов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экономических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социально-экономических</w:t>
            </w:r>
            <w:r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показателей,</w:t>
            </w:r>
            <w:r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хара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теризующих</w:t>
            </w:r>
            <w:r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деятельность</w:t>
            </w:r>
            <w:r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хозяйствующих</w:t>
            </w:r>
            <w:r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субъектов</w:t>
            </w:r>
            <w:r w:rsidRPr="00002918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ции.</w:t>
            </w:r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002918" w:rsidTr="00002918">
        <w:tc>
          <w:tcPr>
            <w:tcW w:w="1844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760008" w:rsidRPr="00002918" w:rsidRDefault="00760008" w:rsidP="00002918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002918" w:rsidRPr="00002918">
              <w:rPr>
                <w:rFonts w:cs="Times New Roman"/>
                <w:i/>
                <w:sz w:val="22"/>
                <w:szCs w:val="22"/>
                <w:lang w:val="ru-RU"/>
              </w:rPr>
              <w:t>7</w:t>
            </w:r>
            <w:proofErr w:type="gramStart"/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proofErr w:type="gramEnd"/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бработайте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массивы</w:t>
            </w:r>
            <w:r w:rsidR="00002918"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ских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данных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002918"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ствии</w:t>
            </w:r>
            <w:r w:rsidR="00002918" w:rsidRPr="00002918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002918"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поставленной</w:t>
            </w:r>
            <w:r w:rsidR="00002918" w:rsidRPr="00002918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задачей,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анализ,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оценку</w:t>
            </w:r>
            <w:r w:rsidR="00002918" w:rsidRPr="00002918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интерпр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тацию</w:t>
            </w:r>
            <w:r w:rsidR="00002918"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полученных</w:t>
            </w:r>
            <w:r w:rsidR="00002918"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результатов,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02918"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обоснуйте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 xml:space="preserve"> в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ы</w:t>
            </w:r>
            <w:r w:rsidR="00002918" w:rsidRPr="00002918">
              <w:rPr>
                <w:rFonts w:cs="Times New Roman"/>
                <w:sz w:val="22"/>
                <w:szCs w:val="22"/>
                <w:lang w:val="ru-RU"/>
              </w:rPr>
              <w:t>воды.</w:t>
            </w:r>
          </w:p>
        </w:tc>
        <w:tc>
          <w:tcPr>
            <w:tcW w:w="2019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 w:val="restart"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4677" w:type="dxa"/>
          </w:tcPr>
          <w:p w:rsidR="00002918" w:rsidRPr="00002918" w:rsidRDefault="00002918" w:rsidP="00002918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 8</w:t>
            </w:r>
            <w:proofErr w:type="gramStart"/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одготовьте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о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б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зор,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результатам в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полненного</w:t>
            </w:r>
            <w:r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760008" w:rsidRDefault="00002918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760008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9</w:t>
            </w:r>
            <w:proofErr w:type="gramStart"/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</w:t>
            </w:r>
            <w:proofErr w:type="gramEnd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одготовьте отчет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2019" w:type="dxa"/>
          </w:tcPr>
          <w:p w:rsidR="00002918" w:rsidRPr="00760008" w:rsidRDefault="00002918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02918" w:rsidRDefault="0000291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Default="00D6677D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002918" w:rsidRDefault="00002918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</w:p>
    <w:p w:rsidR="00002918" w:rsidRDefault="00002918" w:rsidP="00002918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</w:p>
    <w:p w:rsidR="00002918" w:rsidRPr="00002918" w:rsidRDefault="00002918" w:rsidP="00002918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002918">
        <w:rPr>
          <w:b/>
          <w:color w:val="FF0000"/>
        </w:rPr>
        <w:lastRenderedPageBreak/>
        <w:t>Для 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002918" w:rsidRPr="000F6E87" w:rsidTr="009B1320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918" w:rsidRPr="000F6E87" w:rsidRDefault="00002918" w:rsidP="009B1320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0B40CD8" wp14:editId="065D925D">
                  <wp:extent cx="771525" cy="990600"/>
                  <wp:effectExtent l="0" t="0" r="9525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918" w:rsidRPr="000F6E87" w:rsidRDefault="00002918" w:rsidP="009B13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02918" w:rsidRPr="000F6E87" w:rsidRDefault="0000291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02918" w:rsidRPr="000F6E87" w:rsidRDefault="0000291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9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002918" w:rsidRPr="00D6677D" w:rsidTr="009B1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002918" w:rsidRPr="00D6677D" w:rsidRDefault="00002918" w:rsidP="0000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002918" w:rsidRPr="00D6677D" w:rsidRDefault="0000291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02918" w:rsidRPr="00D6677D" w:rsidRDefault="00002918" w:rsidP="00002918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002918" w:rsidRPr="00D6677D" w:rsidRDefault="00002918" w:rsidP="0000291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002918" w:rsidRPr="00D6677D" w:rsidRDefault="00002918" w:rsidP="000029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002918" w:rsidRPr="00D6677D" w:rsidRDefault="00002918" w:rsidP="00002918">
      <w:pPr>
        <w:rPr>
          <w:rFonts w:ascii="Times New Roman" w:hAnsi="Times New Roman"/>
          <w:sz w:val="24"/>
          <w:szCs w:val="24"/>
          <w:lang w:val="ru-RU"/>
        </w:rPr>
      </w:pPr>
    </w:p>
    <w:p w:rsidR="00002918" w:rsidRPr="00D6677D" w:rsidRDefault="00002918" w:rsidP="0000291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002918" w:rsidRPr="00D6677D" w:rsidRDefault="00002918" w:rsidP="00002918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002918" w:rsidRPr="00D6677D" w:rsidRDefault="00002918" w:rsidP="00002918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002918" w:rsidRPr="00D6677D" w:rsidRDefault="00002918" w:rsidP="00002918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002918" w:rsidRPr="00D6677D" w:rsidRDefault="00002918" w:rsidP="0000291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002918" w:rsidRPr="00D6677D" w:rsidRDefault="00002918" w:rsidP="00002918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002918" w:rsidRPr="00D6677D" w:rsidRDefault="00002918" w:rsidP="0000291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>
        <w:rPr>
          <w:rFonts w:cs="Times New Roman"/>
          <w:sz w:val="28"/>
          <w:szCs w:val="28"/>
          <w:lang w:val="ru-RU"/>
        </w:rPr>
        <w:t>________________________</w:t>
      </w:r>
    </w:p>
    <w:p w:rsidR="00002918" w:rsidRDefault="00002918" w:rsidP="00002918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1735"/>
        <w:gridCol w:w="1276"/>
      </w:tblGrid>
      <w:tr w:rsidR="00002918" w:rsidTr="00002918">
        <w:tc>
          <w:tcPr>
            <w:tcW w:w="1844" w:type="dxa"/>
            <w:vAlign w:val="center"/>
          </w:tcPr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4677" w:type="dxa"/>
            <w:vAlign w:val="center"/>
          </w:tcPr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735" w:type="dxa"/>
            <w:vAlign w:val="center"/>
          </w:tcPr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276" w:type="dxa"/>
          </w:tcPr>
          <w:p w:rsidR="00002918" w:rsidRPr="00D6677D" w:rsidRDefault="0000291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теля практики</w:t>
            </w:r>
          </w:p>
        </w:tc>
      </w:tr>
      <w:tr w:rsidR="00002918" w:rsidRPr="00C4197D" w:rsidTr="00002918">
        <w:tc>
          <w:tcPr>
            <w:tcW w:w="1844" w:type="dxa"/>
            <w:vMerge w:val="restart"/>
          </w:tcPr>
          <w:p w:rsidR="00002918" w:rsidRPr="00D6677D" w:rsidRDefault="0000291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4677" w:type="dxa"/>
          </w:tcPr>
          <w:p w:rsidR="00002918" w:rsidRPr="00002918" w:rsidRDefault="00002918" w:rsidP="009B1320">
            <w:pPr>
              <w:rPr>
                <w:rFonts w:cs="Times New Roman"/>
                <w:lang w:val="ru-RU"/>
              </w:rPr>
            </w:pPr>
            <w:r w:rsidRPr="00002918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</w:t>
            </w:r>
            <w:r w:rsidRPr="00002918">
              <w:rPr>
                <w:rFonts w:ascii="Times New Roman" w:hAnsi="Times New Roman" w:cs="Times New Roman"/>
                <w:lang w:val="ru-RU"/>
              </w:rPr>
              <w:t>и</w:t>
            </w:r>
            <w:r w:rsidRPr="00002918">
              <w:rPr>
                <w:rFonts w:ascii="Times New Roman" w:hAnsi="Times New Roman" w:cs="Times New Roman"/>
                <w:lang w:val="ru-RU"/>
              </w:rPr>
              <w:t>тута, доведение до обучающихся индивид</w:t>
            </w:r>
            <w:r w:rsidRPr="00002918">
              <w:rPr>
                <w:rFonts w:ascii="Times New Roman" w:hAnsi="Times New Roman" w:cs="Times New Roman"/>
                <w:lang w:val="ru-RU"/>
              </w:rPr>
              <w:t>у</w:t>
            </w:r>
            <w:r w:rsidRPr="00002918">
              <w:rPr>
                <w:rFonts w:ascii="Times New Roman" w:hAnsi="Times New Roman" w:cs="Times New Roman"/>
                <w:lang w:val="ru-RU"/>
              </w:rPr>
              <w:t>альных заданий на практику, видов отчетности по практике.</w:t>
            </w:r>
          </w:p>
        </w:tc>
        <w:tc>
          <w:tcPr>
            <w:tcW w:w="1735" w:type="dxa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C4197D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rPr>
                <w:rFonts w:cs="Times New Roman"/>
                <w:lang w:val="ru-RU"/>
              </w:rPr>
            </w:pP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</w:t>
            </w:r>
            <w:bookmarkStart w:id="0" w:name="_GoBack"/>
            <w:bookmarkEnd w:id="0"/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же правилами вну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т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реннего тр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002918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735" w:type="dxa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rPr>
          <w:trHeight w:val="182"/>
        </w:trPr>
        <w:tc>
          <w:tcPr>
            <w:tcW w:w="1844" w:type="dxa"/>
            <w:vMerge w:val="restart"/>
          </w:tcPr>
          <w:p w:rsidR="00002918" w:rsidRPr="00D6677D" w:rsidRDefault="0000291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Ознакомление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00291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целями,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задачами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Pr="0000291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направлениями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сти</w:t>
            </w:r>
            <w:r w:rsidRPr="00002918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организации,</w:t>
            </w:r>
            <w:r w:rsidRPr="0000291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перечнем</w:t>
            </w:r>
            <w:r w:rsidRPr="00002918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структурных</w:t>
            </w:r>
            <w:r w:rsidRPr="00002918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подра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делений,</w:t>
            </w:r>
            <w:r w:rsidRPr="0000291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входящих</w:t>
            </w:r>
            <w:r w:rsidRPr="00002918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его</w:t>
            </w:r>
            <w:r w:rsidRPr="00002918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состав,</w:t>
            </w:r>
            <w:r w:rsidRPr="00002918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численн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стью</w:t>
            </w:r>
            <w:r w:rsidRPr="00002918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работающих</w:t>
            </w:r>
            <w:r w:rsidRPr="0000291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них,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порядком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подч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ненности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взаимодействия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отдельных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звен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ев</w:t>
            </w:r>
            <w:r w:rsidRPr="0000291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управления,</w:t>
            </w:r>
            <w:r w:rsidRPr="00002918">
              <w:rPr>
                <w:rFonts w:cs="Times New Roman"/>
                <w:spacing w:val="11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характером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взаимосвязей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другими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министерствами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и ведомств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ми.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мы: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внешние</w:t>
            </w:r>
            <w:r w:rsidRPr="00002918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внутренние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источники,</w:t>
            </w:r>
            <w:r w:rsidRPr="0000291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отче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ность,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>круг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подотчетных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единиц,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я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док</w:t>
            </w:r>
            <w:r w:rsidRPr="00002918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сводки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сроки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получения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отчетности,</w:t>
            </w:r>
            <w:r w:rsidRPr="00002918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новременные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работы,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сводные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отчеты,</w:t>
            </w:r>
            <w:r w:rsidRPr="00002918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ставляемые</w:t>
            </w:r>
            <w:r w:rsidRPr="00002918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высшему</w:t>
            </w:r>
            <w:r w:rsidRPr="0000291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руководству,</w:t>
            </w:r>
            <w:r w:rsidRPr="00002918">
              <w:rPr>
                <w:rFonts w:cs="Times New Roman"/>
                <w:spacing w:val="7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статист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ческие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справки,</w:t>
            </w:r>
            <w:r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информация,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пред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ставляемая</w:t>
            </w:r>
            <w:r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муниципальным,</w:t>
            </w:r>
            <w:r w:rsidRPr="0000291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статистич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ским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другим</w:t>
            </w:r>
            <w:r w:rsidRPr="00002918">
              <w:rPr>
                <w:rFonts w:cs="Times New Roman"/>
                <w:spacing w:val="10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органам,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также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дать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общую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характер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стику</w:t>
            </w:r>
            <w:r w:rsidRPr="00002918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циркуляции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в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министе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стве.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 3.</w:t>
            </w: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Ознакомление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системой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зации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аналитической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  <w:r w:rsidRPr="0000291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при</w:t>
            </w:r>
            <w:r w:rsidRPr="0000291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нии</w:t>
            </w:r>
            <w:r w:rsidRPr="0000291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прогнозировании</w:t>
            </w:r>
            <w:r w:rsidRPr="00002918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развития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разных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раслей,</w:t>
            </w:r>
            <w:r w:rsidRPr="00002918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сфер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деятельности</w:t>
            </w:r>
            <w:r w:rsidRPr="00002918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региона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лом.</w:t>
            </w:r>
            <w:r w:rsidRPr="0000291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Отработка</w:t>
            </w:r>
            <w:r w:rsidRPr="00002918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методологии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выполня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мых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работ.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002918">
              <w:rPr>
                <w:rFonts w:cs="Times New Roman"/>
                <w:spacing w:val="-4"/>
                <w:sz w:val="22"/>
                <w:szCs w:val="22"/>
                <w:lang w:val="ru-RU"/>
              </w:rPr>
              <w:t>Анализ</w:t>
            </w:r>
            <w:r w:rsidRPr="00002918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5"/>
                <w:sz w:val="22"/>
                <w:szCs w:val="22"/>
                <w:lang w:val="ru-RU"/>
              </w:rPr>
              <w:t>финансово-хозяйственной</w:t>
            </w:r>
            <w:r w:rsidRPr="00002918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5"/>
                <w:sz w:val="22"/>
                <w:szCs w:val="22"/>
                <w:lang w:val="ru-RU"/>
              </w:rPr>
              <w:t>деятельности</w:t>
            </w:r>
            <w:r w:rsidRPr="00002918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4"/>
                <w:sz w:val="22"/>
                <w:szCs w:val="22"/>
                <w:lang w:val="ru-RU"/>
              </w:rPr>
              <w:t>предприятий,</w:t>
            </w:r>
            <w:r w:rsidRPr="00002918">
              <w:rPr>
                <w:rFonts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5"/>
                <w:sz w:val="22"/>
                <w:szCs w:val="22"/>
                <w:lang w:val="ru-RU"/>
              </w:rPr>
              <w:t>министерств,</w:t>
            </w:r>
            <w:r w:rsidRPr="00002918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4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-4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4"/>
                <w:sz w:val="22"/>
                <w:szCs w:val="22"/>
                <w:lang w:val="ru-RU"/>
              </w:rPr>
              <w:t>домств.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5.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Разработка</w:t>
            </w:r>
            <w:r w:rsidRPr="0000291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гнозных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расчетов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по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бюджетам</w:t>
            </w:r>
            <w:r w:rsidRPr="0000291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районов,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городов,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002918">
              <w:rPr>
                <w:rFonts w:cs="Times New Roman"/>
                <w:spacing w:val="9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бюджета.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D6677D" w:rsidRDefault="0000291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6.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Осуществление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ятельности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по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контролю</w:t>
            </w:r>
            <w:r w:rsidRPr="0000291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целевого</w:t>
            </w:r>
            <w:r w:rsidRPr="0000291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эффективного</w:t>
            </w:r>
            <w:r w:rsidRPr="00002918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зования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полученных</w:t>
            </w:r>
            <w:r w:rsidRPr="0000291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кредитных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ресурсов,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бюджетных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00291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государстве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ных</w:t>
            </w:r>
            <w:r w:rsidRPr="00002918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внебюджетных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фондов.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 7</w:t>
            </w:r>
            <w:proofErr w:type="gramStart"/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proofErr w:type="gramEnd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бработайте</w:t>
            </w:r>
            <w:r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массивы</w:t>
            </w:r>
            <w:r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ских</w:t>
            </w:r>
            <w:r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данных</w:t>
            </w:r>
            <w:r w:rsidRPr="0000291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002918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ствии</w:t>
            </w:r>
            <w:r w:rsidRPr="00002918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00291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поставленной</w:t>
            </w:r>
            <w:r w:rsidRPr="00002918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задачей,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оценку</w:t>
            </w:r>
            <w:r w:rsidRPr="00002918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интерпр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тацию</w:t>
            </w:r>
            <w:r w:rsidRPr="0000291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полученных</w:t>
            </w:r>
            <w:r w:rsidRPr="0000291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результатов,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обоснуйте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в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ы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>воды.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 w:val="restart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 8</w:t>
            </w:r>
            <w:proofErr w:type="gramStart"/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</w:t>
            </w:r>
            <w:proofErr w:type="gramEnd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одготовьте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формационный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обзор, </w:t>
            </w:r>
            <w:r w:rsidRPr="0000291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00291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зультатам выполненного</w:t>
            </w:r>
            <w:r w:rsidRPr="0000291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зад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ния.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02918" w:rsidRPr="00002918" w:rsidTr="00002918">
        <w:tc>
          <w:tcPr>
            <w:tcW w:w="1844" w:type="dxa"/>
            <w:vMerge/>
          </w:tcPr>
          <w:p w:rsidR="00002918" w:rsidRPr="00760008" w:rsidRDefault="00002918" w:rsidP="009B1320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7" w:type="dxa"/>
          </w:tcPr>
          <w:p w:rsidR="00002918" w:rsidRPr="00002918" w:rsidRDefault="00002918" w:rsidP="009B1320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>Задание 9</w:t>
            </w:r>
            <w:proofErr w:type="gramStart"/>
            <w:r w:rsidRPr="0000291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</w:t>
            </w:r>
            <w:proofErr w:type="gramEnd"/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одготовьте отчет</w:t>
            </w:r>
            <w:r w:rsidRPr="0000291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002918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735" w:type="dxa"/>
          </w:tcPr>
          <w:p w:rsidR="00002918" w:rsidRPr="00760008" w:rsidRDefault="0000291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02918" w:rsidRDefault="0000291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002918" w:rsidRPr="00D6677D" w:rsidRDefault="00002918" w:rsidP="0000291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002918" w:rsidRPr="00D6677D" w:rsidRDefault="00002918" w:rsidP="0000291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002918" w:rsidRPr="00D6677D" w:rsidRDefault="00002918" w:rsidP="0000291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002918" w:rsidRPr="00D6677D" w:rsidRDefault="00002918" w:rsidP="0000291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002918" w:rsidRPr="00A55C1C" w:rsidRDefault="00002918" w:rsidP="0000291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002918" w:rsidRPr="00002918" w:rsidRDefault="00002918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</w:p>
    <w:sectPr w:rsidR="00002918" w:rsidRPr="00002918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2" w:rsidRDefault="00666F22">
      <w:r>
        <w:separator/>
      </w:r>
    </w:p>
  </w:endnote>
  <w:endnote w:type="continuationSeparator" w:id="0">
    <w:p w:rsidR="00666F22" w:rsidRDefault="006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8A08D4" w:rsidRDefault="008A08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18" w:rsidRPr="00002918">
          <w:rPr>
            <w:noProof/>
            <w:lang w:val="ru-RU"/>
          </w:rPr>
          <w:t>1</w:t>
        </w:r>
        <w:r>
          <w:fldChar w:fldCharType="end"/>
        </w:r>
      </w:p>
    </w:sdtContent>
  </w:sdt>
  <w:p w:rsidR="008A08D4" w:rsidRDefault="008A08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2" w:rsidRDefault="00666F22">
      <w:r>
        <w:separator/>
      </w:r>
    </w:p>
  </w:footnote>
  <w:footnote w:type="continuationSeparator" w:id="0">
    <w:p w:rsidR="00666F22" w:rsidRDefault="0066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9F0712"/>
    <w:multiLevelType w:val="hybridMultilevel"/>
    <w:tmpl w:val="BA784748"/>
    <w:lvl w:ilvl="0" w:tplc="1D4A02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EB4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5387276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979002E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F36816E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7669A2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73305E0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9632A4B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0D025EB4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">
    <w:nsid w:val="08F54ACB"/>
    <w:multiLevelType w:val="hybridMultilevel"/>
    <w:tmpl w:val="3EF6AD9C"/>
    <w:lvl w:ilvl="0" w:tplc="E8B2798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7C4596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2" w:tplc="1E4A8210">
      <w:start w:val="1"/>
      <w:numFmt w:val="bullet"/>
      <w:lvlText w:val="•"/>
      <w:lvlJc w:val="left"/>
      <w:pPr>
        <w:ind w:left="1382" w:hanging="204"/>
      </w:pPr>
      <w:rPr>
        <w:rFonts w:hint="default"/>
      </w:rPr>
    </w:lvl>
    <w:lvl w:ilvl="3" w:tplc="07BE5462">
      <w:start w:val="1"/>
      <w:numFmt w:val="bullet"/>
      <w:lvlText w:val="•"/>
      <w:lvlJc w:val="left"/>
      <w:pPr>
        <w:ind w:left="2513" w:hanging="204"/>
      </w:pPr>
      <w:rPr>
        <w:rFonts w:hint="default"/>
      </w:rPr>
    </w:lvl>
    <w:lvl w:ilvl="4" w:tplc="BFEC7B66">
      <w:start w:val="1"/>
      <w:numFmt w:val="bullet"/>
      <w:lvlText w:val="•"/>
      <w:lvlJc w:val="left"/>
      <w:pPr>
        <w:ind w:left="3643" w:hanging="204"/>
      </w:pPr>
      <w:rPr>
        <w:rFonts w:hint="default"/>
      </w:rPr>
    </w:lvl>
    <w:lvl w:ilvl="5" w:tplc="6B4219AA">
      <w:start w:val="1"/>
      <w:numFmt w:val="bullet"/>
      <w:lvlText w:val="•"/>
      <w:lvlJc w:val="left"/>
      <w:pPr>
        <w:ind w:left="4774" w:hanging="204"/>
      </w:pPr>
      <w:rPr>
        <w:rFonts w:hint="default"/>
      </w:rPr>
    </w:lvl>
    <w:lvl w:ilvl="6" w:tplc="07A236B2">
      <w:start w:val="1"/>
      <w:numFmt w:val="bullet"/>
      <w:lvlText w:val="•"/>
      <w:lvlJc w:val="left"/>
      <w:pPr>
        <w:ind w:left="5904" w:hanging="204"/>
      </w:pPr>
      <w:rPr>
        <w:rFonts w:hint="default"/>
      </w:rPr>
    </w:lvl>
    <w:lvl w:ilvl="7" w:tplc="925C5354">
      <w:start w:val="1"/>
      <w:numFmt w:val="bullet"/>
      <w:lvlText w:val="•"/>
      <w:lvlJc w:val="left"/>
      <w:pPr>
        <w:ind w:left="7035" w:hanging="204"/>
      </w:pPr>
      <w:rPr>
        <w:rFonts w:hint="default"/>
      </w:rPr>
    </w:lvl>
    <w:lvl w:ilvl="8" w:tplc="1AD48A1C">
      <w:start w:val="1"/>
      <w:numFmt w:val="bullet"/>
      <w:lvlText w:val="•"/>
      <w:lvlJc w:val="left"/>
      <w:pPr>
        <w:ind w:left="8165" w:hanging="204"/>
      </w:pPr>
      <w:rPr>
        <w:rFonts w:hint="default"/>
      </w:rPr>
    </w:lvl>
  </w:abstractNum>
  <w:abstractNum w:abstractNumId="4">
    <w:nsid w:val="172819BF"/>
    <w:multiLevelType w:val="hybridMultilevel"/>
    <w:tmpl w:val="DE4EF16C"/>
    <w:lvl w:ilvl="0" w:tplc="8108A11E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6C3CA914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046CF95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B6681B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0BCCCED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71AC4E6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C986C2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7BF01908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954B8A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8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179D8"/>
    <w:multiLevelType w:val="hybridMultilevel"/>
    <w:tmpl w:val="51F6CEE6"/>
    <w:lvl w:ilvl="0" w:tplc="E1DEBC32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B84599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3D227E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67E09AEC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124D20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1FEC0D8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26084A32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DCAAF0FC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76AC3F18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3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4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30B7"/>
    <w:multiLevelType w:val="hybridMultilevel"/>
    <w:tmpl w:val="19040A96"/>
    <w:lvl w:ilvl="0" w:tplc="8F006AFA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8416A476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53A4AC8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28DA941E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38419C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F3AFE04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0B2D094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67CC8DBA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BA9EB31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6">
    <w:nsid w:val="449125A4"/>
    <w:multiLevelType w:val="hybridMultilevel"/>
    <w:tmpl w:val="7368F104"/>
    <w:lvl w:ilvl="0" w:tplc="EA961E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E3540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4112A8D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8E62512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6BC27B0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5D3A17A4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487C346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229AC4D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11EF48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4C86660E"/>
    <w:multiLevelType w:val="hybridMultilevel"/>
    <w:tmpl w:val="ECE46BB6"/>
    <w:lvl w:ilvl="0" w:tplc="A134D286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1" w:tplc="1AAA44E6">
      <w:start w:val="1"/>
      <w:numFmt w:val="bullet"/>
      <w:lvlText w:val="•"/>
      <w:lvlJc w:val="left"/>
      <w:pPr>
        <w:ind w:left="1775" w:hanging="248"/>
      </w:pPr>
      <w:rPr>
        <w:rFonts w:hint="default"/>
      </w:rPr>
    </w:lvl>
    <w:lvl w:ilvl="2" w:tplc="96CEEF3C">
      <w:start w:val="1"/>
      <w:numFmt w:val="bullet"/>
      <w:lvlText w:val="•"/>
      <w:lvlJc w:val="left"/>
      <w:pPr>
        <w:ind w:left="2736" w:hanging="248"/>
      </w:pPr>
      <w:rPr>
        <w:rFonts w:hint="default"/>
      </w:rPr>
    </w:lvl>
    <w:lvl w:ilvl="3" w:tplc="80E8A738">
      <w:start w:val="1"/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B76AD1E4">
      <w:start w:val="1"/>
      <w:numFmt w:val="bullet"/>
      <w:lvlText w:val="•"/>
      <w:lvlJc w:val="left"/>
      <w:pPr>
        <w:ind w:left="4659" w:hanging="248"/>
      </w:pPr>
      <w:rPr>
        <w:rFonts w:hint="default"/>
      </w:rPr>
    </w:lvl>
    <w:lvl w:ilvl="5" w:tplc="AF221E2C">
      <w:start w:val="1"/>
      <w:numFmt w:val="bullet"/>
      <w:lvlText w:val="•"/>
      <w:lvlJc w:val="left"/>
      <w:pPr>
        <w:ind w:left="5620" w:hanging="248"/>
      </w:pPr>
      <w:rPr>
        <w:rFonts w:hint="default"/>
      </w:rPr>
    </w:lvl>
    <w:lvl w:ilvl="6" w:tplc="03BC83CA">
      <w:start w:val="1"/>
      <w:numFmt w:val="bullet"/>
      <w:lvlText w:val="•"/>
      <w:lvlJc w:val="left"/>
      <w:pPr>
        <w:ind w:left="6581" w:hanging="248"/>
      </w:pPr>
      <w:rPr>
        <w:rFonts w:hint="default"/>
      </w:rPr>
    </w:lvl>
    <w:lvl w:ilvl="7" w:tplc="70FAC958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  <w:lvl w:ilvl="8" w:tplc="DC3EE5C0">
      <w:start w:val="1"/>
      <w:numFmt w:val="bullet"/>
      <w:lvlText w:val="•"/>
      <w:lvlJc w:val="left"/>
      <w:pPr>
        <w:ind w:left="8503" w:hanging="248"/>
      </w:pPr>
      <w:rPr>
        <w:rFonts w:hint="default"/>
      </w:rPr>
    </w:lvl>
  </w:abstractNum>
  <w:abstractNum w:abstractNumId="18">
    <w:nsid w:val="4E042768"/>
    <w:multiLevelType w:val="hybridMultilevel"/>
    <w:tmpl w:val="D4C64B30"/>
    <w:lvl w:ilvl="0" w:tplc="EBDC0900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D0A341C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5F5CA56A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5420D3B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150CB09A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AEDC9C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8B26B522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60644DF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2FECE87E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19">
    <w:nsid w:val="4ECE7D3F"/>
    <w:multiLevelType w:val="hybridMultilevel"/>
    <w:tmpl w:val="37C28E9E"/>
    <w:lvl w:ilvl="0" w:tplc="C4801E22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88AD0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1F44DCD4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37F4ED62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7BF04698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C2EECF72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08608C26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29680996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FE20A552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2">
    <w:nsid w:val="593F12E7"/>
    <w:multiLevelType w:val="hybridMultilevel"/>
    <w:tmpl w:val="C86A234A"/>
    <w:lvl w:ilvl="0" w:tplc="22940A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8255C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F3CC20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8EE6A7D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D33654D0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263C185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E409DC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62E2E40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EFC61DF0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>
    <w:nsid w:val="5F395016"/>
    <w:multiLevelType w:val="hybridMultilevel"/>
    <w:tmpl w:val="57E8C820"/>
    <w:lvl w:ilvl="0" w:tplc="08D66076">
      <w:start w:val="1"/>
      <w:numFmt w:val="bullet"/>
      <w:lvlText w:val="-"/>
      <w:lvlJc w:val="left"/>
      <w:pPr>
        <w:ind w:left="112" w:hanging="255"/>
      </w:pPr>
      <w:rPr>
        <w:rFonts w:ascii="Courier New" w:eastAsia="Courier New" w:hAnsi="Courier New" w:hint="default"/>
        <w:sz w:val="24"/>
        <w:szCs w:val="24"/>
      </w:rPr>
    </w:lvl>
    <w:lvl w:ilvl="1" w:tplc="E1E6D1B0">
      <w:start w:val="1"/>
      <w:numFmt w:val="bullet"/>
      <w:lvlText w:val="•"/>
      <w:lvlJc w:val="left"/>
      <w:pPr>
        <w:ind w:left="1136" w:hanging="255"/>
      </w:pPr>
      <w:rPr>
        <w:rFonts w:hint="default"/>
      </w:rPr>
    </w:lvl>
    <w:lvl w:ilvl="2" w:tplc="0DDA9F38">
      <w:start w:val="1"/>
      <w:numFmt w:val="bullet"/>
      <w:lvlText w:val="•"/>
      <w:lvlJc w:val="left"/>
      <w:pPr>
        <w:ind w:left="2159" w:hanging="255"/>
      </w:pPr>
      <w:rPr>
        <w:rFonts w:hint="default"/>
      </w:rPr>
    </w:lvl>
    <w:lvl w:ilvl="3" w:tplc="D1D6BA84">
      <w:start w:val="1"/>
      <w:numFmt w:val="bullet"/>
      <w:lvlText w:val="•"/>
      <w:lvlJc w:val="left"/>
      <w:pPr>
        <w:ind w:left="3182" w:hanging="255"/>
      </w:pPr>
      <w:rPr>
        <w:rFonts w:hint="default"/>
      </w:rPr>
    </w:lvl>
    <w:lvl w:ilvl="4" w:tplc="DB0CDFC8">
      <w:start w:val="1"/>
      <w:numFmt w:val="bullet"/>
      <w:lvlText w:val="•"/>
      <w:lvlJc w:val="left"/>
      <w:pPr>
        <w:ind w:left="4206" w:hanging="255"/>
      </w:pPr>
      <w:rPr>
        <w:rFonts w:hint="default"/>
      </w:rPr>
    </w:lvl>
    <w:lvl w:ilvl="5" w:tplc="8026D126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29F4EA64">
      <w:start w:val="1"/>
      <w:numFmt w:val="bullet"/>
      <w:lvlText w:val="•"/>
      <w:lvlJc w:val="left"/>
      <w:pPr>
        <w:ind w:left="6252" w:hanging="255"/>
      </w:pPr>
      <w:rPr>
        <w:rFonts w:hint="default"/>
      </w:rPr>
    </w:lvl>
    <w:lvl w:ilvl="7" w:tplc="B2829668">
      <w:start w:val="1"/>
      <w:numFmt w:val="bullet"/>
      <w:lvlText w:val="•"/>
      <w:lvlJc w:val="left"/>
      <w:pPr>
        <w:ind w:left="7276" w:hanging="255"/>
      </w:pPr>
      <w:rPr>
        <w:rFonts w:hint="default"/>
      </w:rPr>
    </w:lvl>
    <w:lvl w:ilvl="8" w:tplc="C082E1EA">
      <w:start w:val="1"/>
      <w:numFmt w:val="bullet"/>
      <w:lvlText w:val="•"/>
      <w:lvlJc w:val="left"/>
      <w:pPr>
        <w:ind w:left="8299" w:hanging="255"/>
      </w:pPr>
      <w:rPr>
        <w:rFonts w:hint="default"/>
      </w:rPr>
    </w:lvl>
  </w:abstractNum>
  <w:abstractNum w:abstractNumId="24">
    <w:nsid w:val="5F550407"/>
    <w:multiLevelType w:val="hybridMultilevel"/>
    <w:tmpl w:val="658AEB68"/>
    <w:lvl w:ilvl="0" w:tplc="AEC2EB5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6EE552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F121A0E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EE1C6762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84E6EC26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EF02F9C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FCE685F4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858A9AB8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0330B2F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25">
    <w:nsid w:val="601B2F61"/>
    <w:multiLevelType w:val="hybridMultilevel"/>
    <w:tmpl w:val="D4E4ACCC"/>
    <w:lvl w:ilvl="0" w:tplc="864C86A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8B12C09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58EE3D5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000AF826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70ECD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5058DAB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074F1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E786860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7F045A1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26">
    <w:nsid w:val="617B74BF"/>
    <w:multiLevelType w:val="hybridMultilevel"/>
    <w:tmpl w:val="0AF0E128"/>
    <w:lvl w:ilvl="0" w:tplc="4368699C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14566B88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C5F6FE10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5CA80008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915CE240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4846070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B59CC50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310C21A6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53A6860C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7">
    <w:nsid w:val="62477F5B"/>
    <w:multiLevelType w:val="hybridMultilevel"/>
    <w:tmpl w:val="450073D4"/>
    <w:lvl w:ilvl="0" w:tplc="EDE4DE08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6DB07FFE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9F702BE6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835E4FB2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EE3876A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7F042EA2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5E72B324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DD4A1FE0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3AD67368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8">
    <w:nsid w:val="627728EB"/>
    <w:multiLevelType w:val="hybridMultilevel"/>
    <w:tmpl w:val="EAC29AA4"/>
    <w:lvl w:ilvl="0" w:tplc="2C4E054A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3B2A104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940C007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527816A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CDCA595A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6D82AA2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14E3068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51F6DC6C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B1BAADD2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9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D3BDA"/>
    <w:multiLevelType w:val="hybridMultilevel"/>
    <w:tmpl w:val="B44A33AC"/>
    <w:lvl w:ilvl="0" w:tplc="CA408B4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4BDEE7A2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C8DE5F24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470CF3CA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314477E8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62DC1B8A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CD582302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47E208BC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830275C0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32">
    <w:nsid w:val="74827A82"/>
    <w:multiLevelType w:val="hybridMultilevel"/>
    <w:tmpl w:val="25D264BE"/>
    <w:lvl w:ilvl="0" w:tplc="3FBEAC1C">
      <w:start w:val="1"/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1A7A50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C0E4704A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20EC3EE2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B9B85210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86F007A8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37980E06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5600C060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BA82A540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33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4">
    <w:nsid w:val="75B60BBF"/>
    <w:multiLevelType w:val="hybridMultilevel"/>
    <w:tmpl w:val="C0ACFF3C"/>
    <w:lvl w:ilvl="0" w:tplc="55A4F1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19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4DC30A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009466A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9267030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2FCBE3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AD2E1C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B0D002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6016BB0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>
    <w:nsid w:val="75B86885"/>
    <w:multiLevelType w:val="hybridMultilevel"/>
    <w:tmpl w:val="085033B4"/>
    <w:lvl w:ilvl="0" w:tplc="E9DC57D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A515E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E28A5FB0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5548331E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6BAC369C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4B28B9A8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0FE2CFEC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20A6FBAE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C5F844D8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6">
    <w:nsid w:val="76394B44"/>
    <w:multiLevelType w:val="hybridMultilevel"/>
    <w:tmpl w:val="4782AF94"/>
    <w:lvl w:ilvl="0" w:tplc="374CE22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F30052A">
      <w:start w:val="1"/>
      <w:numFmt w:val="decimal"/>
      <w:lvlText w:val="%2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6F3CD412">
      <w:start w:val="1"/>
      <w:numFmt w:val="bullet"/>
      <w:lvlText w:val="•"/>
      <w:lvlJc w:val="left"/>
      <w:pPr>
        <w:ind w:left="473" w:hanging="120"/>
      </w:pPr>
      <w:rPr>
        <w:rFonts w:hint="default"/>
      </w:rPr>
    </w:lvl>
    <w:lvl w:ilvl="3" w:tplc="374A9F90">
      <w:start w:val="1"/>
      <w:numFmt w:val="bullet"/>
      <w:lvlText w:val="•"/>
      <w:lvlJc w:val="left"/>
      <w:pPr>
        <w:ind w:left="1831" w:hanging="120"/>
      </w:pPr>
      <w:rPr>
        <w:rFonts w:hint="default"/>
      </w:rPr>
    </w:lvl>
    <w:lvl w:ilvl="4" w:tplc="010EF748">
      <w:start w:val="1"/>
      <w:numFmt w:val="bullet"/>
      <w:lvlText w:val="•"/>
      <w:lvlJc w:val="left"/>
      <w:pPr>
        <w:ind w:left="3934" w:hanging="120"/>
      </w:pPr>
      <w:rPr>
        <w:rFonts w:hint="default"/>
      </w:rPr>
    </w:lvl>
    <w:lvl w:ilvl="5" w:tplc="1A742382">
      <w:start w:val="1"/>
      <w:numFmt w:val="bullet"/>
      <w:lvlText w:val="•"/>
      <w:lvlJc w:val="left"/>
      <w:pPr>
        <w:ind w:left="5016" w:hanging="120"/>
      </w:pPr>
      <w:rPr>
        <w:rFonts w:hint="default"/>
      </w:rPr>
    </w:lvl>
    <w:lvl w:ilvl="6" w:tplc="BBB48778">
      <w:start w:val="1"/>
      <w:numFmt w:val="bullet"/>
      <w:lvlText w:val="•"/>
      <w:lvlJc w:val="left"/>
      <w:pPr>
        <w:ind w:left="6098" w:hanging="120"/>
      </w:pPr>
      <w:rPr>
        <w:rFonts w:hint="default"/>
      </w:rPr>
    </w:lvl>
    <w:lvl w:ilvl="7" w:tplc="67383BB2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8" w:tplc="858A8C6E">
      <w:start w:val="1"/>
      <w:numFmt w:val="bullet"/>
      <w:lvlText w:val="•"/>
      <w:lvlJc w:val="left"/>
      <w:pPr>
        <w:ind w:left="8262" w:hanging="120"/>
      </w:pPr>
      <w:rPr>
        <w:rFonts w:hint="default"/>
      </w:rPr>
    </w:lvl>
  </w:abstractNum>
  <w:abstractNum w:abstractNumId="37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8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38"/>
  </w:num>
  <w:num w:numId="5">
    <w:abstractNumId w:val="10"/>
  </w:num>
  <w:num w:numId="6">
    <w:abstractNumId w:val="0"/>
  </w:num>
  <w:num w:numId="7">
    <w:abstractNumId w:val="29"/>
  </w:num>
  <w:num w:numId="8">
    <w:abstractNumId w:val="2"/>
  </w:num>
  <w:num w:numId="9">
    <w:abstractNumId w:val="13"/>
  </w:num>
  <w:num w:numId="10">
    <w:abstractNumId w:val="5"/>
  </w:num>
  <w:num w:numId="11">
    <w:abstractNumId w:val="30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8"/>
  </w:num>
  <w:num w:numId="17">
    <w:abstractNumId w:val="21"/>
  </w:num>
  <w:num w:numId="18">
    <w:abstractNumId w:val="37"/>
  </w:num>
  <w:num w:numId="19">
    <w:abstractNumId w:val="1"/>
  </w:num>
  <w:num w:numId="20">
    <w:abstractNumId w:val="26"/>
  </w:num>
  <w:num w:numId="21">
    <w:abstractNumId w:val="25"/>
  </w:num>
  <w:num w:numId="22">
    <w:abstractNumId w:val="32"/>
  </w:num>
  <w:num w:numId="23">
    <w:abstractNumId w:val="4"/>
  </w:num>
  <w:num w:numId="24">
    <w:abstractNumId w:val="17"/>
  </w:num>
  <w:num w:numId="25">
    <w:abstractNumId w:val="12"/>
  </w:num>
  <w:num w:numId="26">
    <w:abstractNumId w:val="36"/>
  </w:num>
  <w:num w:numId="27">
    <w:abstractNumId w:val="31"/>
  </w:num>
  <w:num w:numId="28">
    <w:abstractNumId w:val="24"/>
  </w:num>
  <w:num w:numId="29">
    <w:abstractNumId w:val="16"/>
  </w:num>
  <w:num w:numId="30">
    <w:abstractNumId w:val="22"/>
  </w:num>
  <w:num w:numId="31">
    <w:abstractNumId w:val="35"/>
  </w:num>
  <w:num w:numId="32">
    <w:abstractNumId w:val="18"/>
  </w:num>
  <w:num w:numId="33">
    <w:abstractNumId w:val="34"/>
  </w:num>
  <w:num w:numId="34">
    <w:abstractNumId w:val="19"/>
  </w:num>
  <w:num w:numId="35">
    <w:abstractNumId w:val="28"/>
  </w:num>
  <w:num w:numId="36">
    <w:abstractNumId w:val="23"/>
  </w:num>
  <w:num w:numId="37">
    <w:abstractNumId w:val="15"/>
  </w:num>
  <w:num w:numId="38">
    <w:abstractNumId w:val="27"/>
  </w:num>
  <w:num w:numId="3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02918"/>
    <w:rsid w:val="0001240D"/>
    <w:rsid w:val="00081E1F"/>
    <w:rsid w:val="0008653F"/>
    <w:rsid w:val="000929E1"/>
    <w:rsid w:val="000C7680"/>
    <w:rsid w:val="000D1DA1"/>
    <w:rsid w:val="000D27F2"/>
    <w:rsid w:val="000E415B"/>
    <w:rsid w:val="000F6E87"/>
    <w:rsid w:val="0011391E"/>
    <w:rsid w:val="00195B55"/>
    <w:rsid w:val="001B2067"/>
    <w:rsid w:val="001B7401"/>
    <w:rsid w:val="001D2A7A"/>
    <w:rsid w:val="001F5060"/>
    <w:rsid w:val="00203188"/>
    <w:rsid w:val="00233D49"/>
    <w:rsid w:val="00235264"/>
    <w:rsid w:val="002400BE"/>
    <w:rsid w:val="002418C5"/>
    <w:rsid w:val="00242671"/>
    <w:rsid w:val="00247368"/>
    <w:rsid w:val="00256319"/>
    <w:rsid w:val="00290890"/>
    <w:rsid w:val="002A19B7"/>
    <w:rsid w:val="002A7CEB"/>
    <w:rsid w:val="0031217C"/>
    <w:rsid w:val="00331C35"/>
    <w:rsid w:val="00332053"/>
    <w:rsid w:val="00337D3B"/>
    <w:rsid w:val="0034191F"/>
    <w:rsid w:val="00345945"/>
    <w:rsid w:val="00372255"/>
    <w:rsid w:val="00397931"/>
    <w:rsid w:val="003A4B0C"/>
    <w:rsid w:val="003A5459"/>
    <w:rsid w:val="003F3B25"/>
    <w:rsid w:val="004007E2"/>
    <w:rsid w:val="00427995"/>
    <w:rsid w:val="00430ECB"/>
    <w:rsid w:val="00457EB3"/>
    <w:rsid w:val="0046252C"/>
    <w:rsid w:val="00496591"/>
    <w:rsid w:val="004C4A59"/>
    <w:rsid w:val="004D504D"/>
    <w:rsid w:val="005261AD"/>
    <w:rsid w:val="005A2583"/>
    <w:rsid w:val="00614B2F"/>
    <w:rsid w:val="00666F22"/>
    <w:rsid w:val="006B0AA0"/>
    <w:rsid w:val="00760008"/>
    <w:rsid w:val="007A171B"/>
    <w:rsid w:val="007F07AE"/>
    <w:rsid w:val="00806480"/>
    <w:rsid w:val="00812AAB"/>
    <w:rsid w:val="008208B2"/>
    <w:rsid w:val="00864E85"/>
    <w:rsid w:val="00872792"/>
    <w:rsid w:val="00876926"/>
    <w:rsid w:val="008A08D4"/>
    <w:rsid w:val="008A7C54"/>
    <w:rsid w:val="008F7209"/>
    <w:rsid w:val="00981D8D"/>
    <w:rsid w:val="009C7DE8"/>
    <w:rsid w:val="009E4845"/>
    <w:rsid w:val="009E7A8B"/>
    <w:rsid w:val="009F5BB5"/>
    <w:rsid w:val="00A5153D"/>
    <w:rsid w:val="00A55C1C"/>
    <w:rsid w:val="00A73992"/>
    <w:rsid w:val="00A95D15"/>
    <w:rsid w:val="00B456A4"/>
    <w:rsid w:val="00B555A5"/>
    <w:rsid w:val="00B6245D"/>
    <w:rsid w:val="00B8634C"/>
    <w:rsid w:val="00B91704"/>
    <w:rsid w:val="00BA27EA"/>
    <w:rsid w:val="00BB59F1"/>
    <w:rsid w:val="00C4197D"/>
    <w:rsid w:val="00C475D4"/>
    <w:rsid w:val="00C512E5"/>
    <w:rsid w:val="00C67F10"/>
    <w:rsid w:val="00C726A6"/>
    <w:rsid w:val="00CC3FC9"/>
    <w:rsid w:val="00D26B5F"/>
    <w:rsid w:val="00D43D92"/>
    <w:rsid w:val="00D6677D"/>
    <w:rsid w:val="00DA64B4"/>
    <w:rsid w:val="00DC17F8"/>
    <w:rsid w:val="00E13769"/>
    <w:rsid w:val="00E21112"/>
    <w:rsid w:val="00E52D9E"/>
    <w:rsid w:val="00E75EEA"/>
    <w:rsid w:val="00EB08E6"/>
    <w:rsid w:val="00EB463F"/>
    <w:rsid w:val="00F40FFD"/>
    <w:rsid w:val="00F6135A"/>
    <w:rsid w:val="00F77FAF"/>
    <w:rsid w:val="00F9048F"/>
    <w:rsid w:val="00F936F1"/>
    <w:rsid w:val="00F951A7"/>
    <w:rsid w:val="00FA3D16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98FA-5027-4071-BF26-B3AE791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36</cp:revision>
  <cp:lastPrinted>2018-04-16T07:46:00Z</cp:lastPrinted>
  <dcterms:created xsi:type="dcterms:W3CDTF">2018-03-18T14:25:00Z</dcterms:created>
  <dcterms:modified xsi:type="dcterms:W3CDTF">2018-04-29T16:49:00Z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